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452-НҚ от 08.12.2021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лттық органның ғылыми-техникалық кеңесінің 2021 жылғы </w:t>
      </w:r>
      <w:r w:rsidR="00555609">
        <w:rPr>
          <w:rFonts w:ascii="Times New Roman" w:hAnsi="Times New Roman" w:cs="Times New Roman"/>
          <w:sz w:val="28"/>
          <w:szCs w:val="28"/>
          <w:lang w:val="kk-KZ"/>
        </w:rPr>
        <w:t xml:space="preserve">3 желтоқсандағы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55609">
        <w:rPr>
          <w:rFonts w:ascii="Times New Roman" w:hAnsi="Times New Roman" w:cs="Times New Roman"/>
          <w:sz w:val="28"/>
          <w:szCs w:val="28"/>
          <w:lang w:val="kk-KZ"/>
        </w:rPr>
        <w:t>52</w:t>
      </w:r>
      <w:r w:rsidR="00B7486F">
        <w:rPr>
          <w:rFonts w:ascii="Times New Roman" w:hAnsi="Times New Roman" w:cs="Times New Roman"/>
          <w:sz w:val="28"/>
          <w:szCs w:val="28"/>
          <w:lang w:val="kk-KZ"/>
        </w:rPr>
        <w:t xml:space="preserve"> және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>2021 жылғы</w:t>
      </w:r>
      <w:r w:rsidR="00555609">
        <w:rPr>
          <w:rFonts w:ascii="Times New Roman" w:hAnsi="Times New Roman" w:cs="Times New Roman"/>
          <w:sz w:val="28"/>
          <w:szCs w:val="28"/>
          <w:lang w:val="kk-KZ"/>
        </w:rPr>
        <w:br/>
        <w:t>6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55609">
        <w:rPr>
          <w:rFonts w:ascii="Times New Roman" w:hAnsi="Times New Roman" w:cs="Times New Roman"/>
          <w:sz w:val="28"/>
          <w:szCs w:val="28"/>
          <w:lang w:val="kk-KZ"/>
        </w:rPr>
        <w:t xml:space="preserve">желтоқсандағы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555609">
        <w:rPr>
          <w:rFonts w:ascii="Times New Roman" w:hAnsi="Times New Roman" w:cs="Times New Roman"/>
          <w:sz w:val="28"/>
          <w:szCs w:val="28"/>
          <w:lang w:val="kk-KZ"/>
        </w:rPr>
        <w:t>53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555609" w:rsidRDefault="00897E94" w:rsidP="00DF17F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897E9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 w:rsidRP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55609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</w:t>
      </w:r>
      <w:r w:rsidR="00420EFC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r w:rsidR="00555609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 1</w:t>
      </w:r>
      <w:r w:rsid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0</w:t>
      </w:r>
      <w:r w:rsidR="00555609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желтоқсанынан </w:t>
      </w:r>
      <w:r w:rsidR="00555609" w:rsidRPr="00752921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бастап бекітілсін және күшіне енгізілсін:</w:t>
      </w:r>
    </w:p>
    <w:p w:rsidR="00555609" w:rsidRDefault="0055560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«Қазақстан Республикасының Ұлттық стандарттау жүйесі. Техникалық реттеу саласындағы мамандарды даярлауды және олардың біліктілігін арттыруды жүзеге асыратын ұйымдар. Жалпы талаптар».</w:t>
      </w:r>
    </w:p>
    <w:p w:rsidR="00555609" w:rsidRDefault="0055560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2. 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</w:t>
      </w:r>
      <w:r w:rsidR="00420EFC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bookmarkStart w:id="0" w:name="_GoBack"/>
      <w:bookmarkEnd w:id="0"/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жылғы 1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0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желтоқсанынан</w:t>
      </w:r>
      <w:r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555609" w:rsidRDefault="0055560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ҚР СТ 1.45-2019 «Қазақстан Республикасының Мемлекеттік техникалық реттеу жүйесі. Техникалық реттеу саласындағы мамандарды даярлау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, </w:t>
      </w:r>
      <w:r w:rsidRPr="00555609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қайта даярлау жəне олардың біліктілігін арттыруды жүзеге асыратын ұйымдар. Жалпы талаптар»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</w:p>
    <w:p w:rsidR="00555609" w:rsidRPr="006F5D6B" w:rsidRDefault="00555609" w:rsidP="0055560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6B0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86B04"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</w:t>
      </w: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Қабылдау</w:t>
      </w:r>
      <w:r w:rsidR="00886B04"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 кезеңіне орналастырылсын:</w:t>
      </w:r>
    </w:p>
    <w:p w:rsidR="00555609" w:rsidRPr="006F5D6B" w:rsidRDefault="00555609" w:rsidP="00555609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685 «Сабынды талдау. Сілтілік және майлы заттардың жалпы құрамын анықтау»;</w:t>
      </w:r>
    </w:p>
    <w:p w:rsidR="00555609" w:rsidRPr="006F5D6B" w:rsidRDefault="00555609" w:rsidP="00886B04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6401 «Пластмассалар. Поливинилхлорид. Винилхлоридтің қалдық мономерінің құрамын анықтау. Газохроматографиялық әдіс»;</w:t>
      </w:r>
    </w:p>
    <w:p w:rsidR="007F6500" w:rsidRPr="006F5D6B" w:rsidRDefault="00555609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7F6500"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8437-2 «Қар тазалағыштар. Қауіпсіздік талаптары және сынау әдістері. 2 бөлім. Жақын маңдағы оператор басқаратын қар тазартқыштар»;</w:t>
      </w:r>
    </w:p>
    <w:p w:rsidR="00555609" w:rsidRPr="006F5D6B" w:rsidRDefault="007F6500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ISO 8437-3 «Қар тазалағыштар. Қауіпсіздік талаптары және сынау әдістері. 3 бөлім. Оператордың жұмыс орны бар өздігінен жүретін қар тазалағыштар»;</w:t>
      </w:r>
    </w:p>
    <w:p w:rsidR="007F6500" w:rsidRPr="006F5D6B" w:rsidRDefault="007F6500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>- ГОСТ «Бұзылмайтын бақылау. Магнитті ұнтақты бақылау. 1 бөлім. Жалпы қағидалар»;</w:t>
      </w:r>
    </w:p>
    <w:p w:rsidR="007F6500" w:rsidRPr="006F5D6B" w:rsidRDefault="007F6500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«Бұзылмайтын бақылау. Магнитті ұнтақты бақылау. 2 бөлім. Дефектоскопиялық материалдар»;</w:t>
      </w:r>
    </w:p>
    <w:p w:rsidR="007F6500" w:rsidRPr="006F5D6B" w:rsidRDefault="007F6500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«Бұзылмайтын бақылау. Магнитті ұнтақты бақылау. 3 бөлім. Құрал-жабдықтар»;</w:t>
      </w:r>
    </w:p>
    <w:p w:rsidR="007F6500" w:rsidRPr="006F5D6B" w:rsidRDefault="007F6500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ГОСТ «Бұзбайтын дәнекерленген қосылыстары бақылау. Ультрадыбыстық бақылау. Әдістері, бақылау </w:t>
      </w:r>
      <w:r w:rsidR="006F5D6B"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деңгейлері </w:t>
      </w: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және</w:t>
      </w:r>
      <w:r w:rsidR="006F5D6B"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бағалау</w:t>
      </w: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»;</w:t>
      </w:r>
    </w:p>
    <w:p w:rsidR="007F6500" w:rsidRPr="006F5D6B" w:rsidRDefault="006F5D6B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«Бұзылмайтын бақылау. Енетін сұйықтар әдісімен бақылау.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br/>
      </w: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 бөлім. Жалпы қағидалар»;</w:t>
      </w:r>
    </w:p>
    <w:p w:rsidR="006F5D6B" w:rsidRPr="006F5D6B" w:rsidRDefault="006F5D6B" w:rsidP="006F5D6B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5D6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 ГОСТ «Бұзбайтын дәнекерлеу бақылау. Дәнекерлеу арқылы жасалған тігістерді визуалды бақылау»;</w:t>
      </w:r>
    </w:p>
    <w:p w:rsidR="008834E2" w:rsidRPr="00B20FA0" w:rsidRDefault="006F5D6B" w:rsidP="007F650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454E13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6F5D6B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5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BE5917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комитетінің </w:t>
            </w:r>
            <w:r w:rsidRPr="00353E02">
              <w:rPr>
                <w:rFonts w:ascii="Times New Roman" w:hAnsi="Times New Roman" w:cs="Times New Roman"/>
                <w:lang w:val="kk-KZ"/>
              </w:rPr>
              <w:t xml:space="preserve"> 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Төрағасы 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BE5917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А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Абенов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12:21 Касымова Айгуль Камитовна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16:46 Анаркулова Асия Маратовна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07.12.2021 18:45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08.12.2021 16:21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1A0B" w:rsidRDefault="00CA1A0B">
      <w:pPr>
        <w:spacing w:after="0" w:line="240" w:lineRule="auto"/>
      </w:pPr>
      <w:r>
        <w:separator/>
      </w:r>
    </w:p>
  </w:endnote>
  <w:endnote w:type="continuationSeparator" w:id="0">
    <w:p w:rsidR="00CA1A0B" w:rsidRDefault="00CA1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08.12.2021 17:25.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08.12.2021 17:25.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1A0B" w:rsidRDefault="00CA1A0B">
      <w:pPr>
        <w:spacing w:after="0" w:line="240" w:lineRule="auto"/>
      </w:pPr>
      <w:r>
        <w:separator/>
      </w:r>
    </w:p>
  </w:footnote>
  <w:footnote w:type="continuationSeparator" w:id="0">
    <w:p w:rsidR="00CA1A0B" w:rsidRDefault="00CA1A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420EFC">
      <w:rPr>
        <w:noProof/>
      </w:rPr>
      <w:t>2</w:t>
    </w:r>
    <w:r>
      <w:fldChar w:fldCharType="end"/>
    </w:r>
  </w:p>
  <w:p w:rsidR="00111580" w:rsidRDefault="00CA1A0B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F6AE2"/>
    <w:multiLevelType w:val="hybridMultilevel"/>
    <w:tmpl w:val="D94E1E7A"/>
    <w:lvl w:ilvl="0" w:tplc="AAB8C3A2">
      <w:start w:val="3"/>
      <w:numFmt w:val="bullet"/>
      <w:lvlText w:val="-"/>
      <w:lvlJc w:val="left"/>
      <w:pPr>
        <w:ind w:left="1069" w:hanging="36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6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5"/>
  </w:num>
  <w:num w:numId="10">
    <w:abstractNumId w:val="4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633B"/>
    <w:rsid w:val="002B250F"/>
    <w:rsid w:val="002C4EBF"/>
    <w:rsid w:val="002E65F2"/>
    <w:rsid w:val="0030135A"/>
    <w:rsid w:val="003743C2"/>
    <w:rsid w:val="00375B16"/>
    <w:rsid w:val="003834C8"/>
    <w:rsid w:val="003911EB"/>
    <w:rsid w:val="003C586E"/>
    <w:rsid w:val="00420EFC"/>
    <w:rsid w:val="00454E13"/>
    <w:rsid w:val="00491DDB"/>
    <w:rsid w:val="00493BB0"/>
    <w:rsid w:val="004E7CA4"/>
    <w:rsid w:val="0051287A"/>
    <w:rsid w:val="00527296"/>
    <w:rsid w:val="005340BF"/>
    <w:rsid w:val="00555609"/>
    <w:rsid w:val="0058466E"/>
    <w:rsid w:val="005B2458"/>
    <w:rsid w:val="005B2616"/>
    <w:rsid w:val="00623CAD"/>
    <w:rsid w:val="00624AD9"/>
    <w:rsid w:val="00671B4A"/>
    <w:rsid w:val="006B570C"/>
    <w:rsid w:val="006B7E09"/>
    <w:rsid w:val="006F5D6B"/>
    <w:rsid w:val="00752921"/>
    <w:rsid w:val="00774278"/>
    <w:rsid w:val="007C3431"/>
    <w:rsid w:val="007E46F6"/>
    <w:rsid w:val="007F5BFC"/>
    <w:rsid w:val="007F6500"/>
    <w:rsid w:val="008036AE"/>
    <w:rsid w:val="008040DC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55F5B"/>
    <w:rsid w:val="00963A35"/>
    <w:rsid w:val="009C045D"/>
    <w:rsid w:val="00A00F90"/>
    <w:rsid w:val="00A32E00"/>
    <w:rsid w:val="00AA4A35"/>
    <w:rsid w:val="00AD7BFC"/>
    <w:rsid w:val="00AE3572"/>
    <w:rsid w:val="00AE7D78"/>
    <w:rsid w:val="00AF2887"/>
    <w:rsid w:val="00B20FA0"/>
    <w:rsid w:val="00B662D4"/>
    <w:rsid w:val="00B7486F"/>
    <w:rsid w:val="00BA5F6E"/>
    <w:rsid w:val="00BB1F7D"/>
    <w:rsid w:val="00BE5917"/>
    <w:rsid w:val="00C22E74"/>
    <w:rsid w:val="00C25A2B"/>
    <w:rsid w:val="00C70986"/>
    <w:rsid w:val="00C950E3"/>
    <w:rsid w:val="00CA1A0B"/>
    <w:rsid w:val="00CA3118"/>
    <w:rsid w:val="00CB4ED3"/>
    <w:rsid w:val="00CB6354"/>
    <w:rsid w:val="00CD4045"/>
    <w:rsid w:val="00CE615E"/>
    <w:rsid w:val="00D02ABE"/>
    <w:rsid w:val="00D8206F"/>
    <w:rsid w:val="00D9156A"/>
    <w:rsid w:val="00DF085C"/>
    <w:rsid w:val="00DF17F5"/>
    <w:rsid w:val="00E565E1"/>
    <w:rsid w:val="00E8415A"/>
    <w:rsid w:val="00EA07F1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614E27-326F-4DD5-AC33-A635AABA2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596</TotalTime>
  <Pages>2</Pages>
  <Words>447</Words>
  <Characters>2548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37</cp:revision>
  <cp:lastPrinted>2021-07-01T10:31:00Z</cp:lastPrinted>
  <dcterms:created xsi:type="dcterms:W3CDTF">2021-04-27T16:15:00Z</dcterms:created>
  <dcterms:modified xsi:type="dcterms:W3CDTF">2021-12-07T04:04:00Z</dcterms:modified>
</cp:coreProperties>
</file>